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4BD1" w14:textId="77777777" w:rsidR="00843975" w:rsidRDefault="00843975">
      <w:pPr>
        <w:pStyle w:val="a3"/>
        <w:spacing w:before="11"/>
        <w:ind w:left="0"/>
        <w:rPr>
          <w:sz w:val="42"/>
        </w:rPr>
      </w:pPr>
    </w:p>
    <w:p w14:paraId="4DAAA761" w14:textId="5BB69D26" w:rsidR="00843975" w:rsidRPr="00945DD0" w:rsidRDefault="0011155A" w:rsidP="00945DD0">
      <w:pPr>
        <w:pStyle w:val="1"/>
        <w:ind w:left="2808"/>
      </w:pPr>
      <w:r>
        <w:t>Памятка</w:t>
      </w:r>
      <w:r>
        <w:rPr>
          <w:spacing w:val="-3"/>
        </w:rPr>
        <w:t xml:space="preserve"> </w:t>
      </w:r>
      <w:r>
        <w:t>гражданам</w:t>
      </w:r>
      <w:r>
        <w:rPr>
          <w:spacing w:val="-2"/>
        </w:rPr>
        <w:t xml:space="preserve"> </w:t>
      </w:r>
      <w:r>
        <w:t>Донецкой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Луганской</w:t>
      </w:r>
    </w:p>
    <w:p w14:paraId="26E42528" w14:textId="77777777" w:rsidR="00843975" w:rsidRDefault="00843975">
      <w:pPr>
        <w:rPr>
          <w:sz w:val="24"/>
        </w:rPr>
        <w:sectPr w:rsidR="00843975">
          <w:type w:val="continuous"/>
          <w:pgSz w:w="12240" w:h="15840"/>
          <w:pgMar w:top="640" w:right="600" w:bottom="280" w:left="1020" w:header="720" w:footer="720" w:gutter="0"/>
          <w:cols w:num="2" w:space="720" w:equalWidth="0">
            <w:col w:w="8395" w:space="40"/>
            <w:col w:w="2185"/>
          </w:cols>
        </w:sectPr>
      </w:pPr>
    </w:p>
    <w:p w14:paraId="19723F1C" w14:textId="77777777" w:rsidR="00843975" w:rsidRDefault="0011155A">
      <w:pPr>
        <w:pStyle w:val="1"/>
        <w:ind w:left="378" w:right="102" w:firstLine="793"/>
      </w:pPr>
      <w:r>
        <w:t>Народных Республик, гражданам Украины и лицам без гражданства,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проживающим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территориях</w:t>
      </w:r>
      <w:r>
        <w:rPr>
          <w:spacing w:val="-5"/>
        </w:rPr>
        <w:t xml:space="preserve"> </w:t>
      </w:r>
      <w:r>
        <w:t>Донецкой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Луганской</w:t>
      </w:r>
      <w:r>
        <w:rPr>
          <w:spacing w:val="-6"/>
        </w:rPr>
        <w:t xml:space="preserve"> </w:t>
      </w:r>
      <w:r>
        <w:t>Народных</w:t>
      </w:r>
    </w:p>
    <w:p w14:paraId="4EEBC4E7" w14:textId="77777777" w:rsidR="00843975" w:rsidRDefault="0011155A">
      <w:pPr>
        <w:ind w:left="885" w:right="928" w:hanging="75"/>
        <w:rPr>
          <w:b/>
          <w:sz w:val="28"/>
        </w:rPr>
      </w:pPr>
      <w:r>
        <w:rPr>
          <w:b/>
          <w:sz w:val="28"/>
        </w:rPr>
        <w:t>Республик, гражданам Украины и лицам без гражданства, постоянно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проживающим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Херсонской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Запорожской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областей</w:t>
      </w:r>
    </w:p>
    <w:p w14:paraId="45EDA071" w14:textId="77777777" w:rsidR="00843975" w:rsidRDefault="00843975">
      <w:pPr>
        <w:pStyle w:val="a3"/>
        <w:ind w:left="0"/>
        <w:rPr>
          <w:b/>
        </w:rPr>
      </w:pPr>
    </w:p>
    <w:p w14:paraId="4830F6AD" w14:textId="77777777" w:rsidR="00843975" w:rsidRDefault="0011155A">
      <w:pPr>
        <w:pStyle w:val="a3"/>
        <w:spacing w:line="288" w:lineRule="auto"/>
        <w:ind w:right="688" w:firstLine="709"/>
        <w:jc w:val="both"/>
      </w:pPr>
      <w:r>
        <w:t>Российская Федерация является одним из крупнейших многонациональных</w:t>
      </w:r>
      <w:r>
        <w:rPr>
          <w:spacing w:val="-67"/>
        </w:rPr>
        <w:t xml:space="preserve"> </w:t>
      </w:r>
      <w:r>
        <w:t>государств мира. Исторически Российское государство создавалос</w:t>
      </w:r>
      <w:r>
        <w:t>ь как единение</w:t>
      </w:r>
      <w:r>
        <w:rPr>
          <w:spacing w:val="-67"/>
        </w:rPr>
        <w:t xml:space="preserve"> </w:t>
      </w:r>
      <w:r>
        <w:t>народов, системообразующим звеном которого являлся русский народ. Благодаря</w:t>
      </w:r>
      <w:r>
        <w:rPr>
          <w:spacing w:val="-68"/>
        </w:rPr>
        <w:t xml:space="preserve"> </w:t>
      </w:r>
      <w:r>
        <w:t>объединяющей</w:t>
      </w:r>
      <w:r>
        <w:rPr>
          <w:spacing w:val="-1"/>
        </w:rPr>
        <w:t xml:space="preserve"> </w:t>
      </w:r>
      <w:r>
        <w:t>роли русского народа,</w:t>
      </w:r>
      <w:r>
        <w:rPr>
          <w:spacing w:val="-2"/>
        </w:rPr>
        <w:t xml:space="preserve"> </w:t>
      </w:r>
      <w:r>
        <w:t>многовековому межкультурному</w:t>
      </w:r>
    </w:p>
    <w:p w14:paraId="19742CB5" w14:textId="77777777" w:rsidR="00843975" w:rsidRDefault="0011155A">
      <w:pPr>
        <w:pStyle w:val="a3"/>
        <w:spacing w:line="288" w:lineRule="auto"/>
        <w:ind w:right="102"/>
      </w:pPr>
      <w:r>
        <w:t>и межэтническому взаимодействию на исторической территории Российского</w:t>
      </w:r>
      <w:r>
        <w:rPr>
          <w:spacing w:val="1"/>
        </w:rPr>
        <w:t xml:space="preserve"> </w:t>
      </w:r>
      <w:r>
        <w:t>государства сформировались уни</w:t>
      </w:r>
      <w:r>
        <w:t>кальное культурное многообразие и духовная</w:t>
      </w:r>
      <w:r>
        <w:rPr>
          <w:spacing w:val="1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приверженных</w:t>
      </w:r>
      <w:r>
        <w:rPr>
          <w:spacing w:val="-4"/>
        </w:rPr>
        <w:t xml:space="preserve"> </w:t>
      </w:r>
      <w:r>
        <w:t>единым</w:t>
      </w:r>
      <w:r>
        <w:rPr>
          <w:spacing w:val="-4"/>
        </w:rPr>
        <w:t xml:space="preserve"> </w:t>
      </w:r>
      <w:r>
        <w:t>принципам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как патриотизм, служение Отечеству, семья, созидательный труд, гуманизм,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справедливость, взаимопомощь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коллективизм.</w:t>
      </w:r>
    </w:p>
    <w:p w14:paraId="18E3D7C6" w14:textId="77777777" w:rsidR="00843975" w:rsidRDefault="0011155A">
      <w:pPr>
        <w:pStyle w:val="a3"/>
        <w:ind w:left="823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светским</w:t>
      </w:r>
      <w:r>
        <w:rPr>
          <w:spacing w:val="-5"/>
        </w:rPr>
        <w:t xml:space="preserve"> </w:t>
      </w:r>
      <w:r>
        <w:t>государством.</w:t>
      </w:r>
      <w:r>
        <w:rPr>
          <w:spacing w:val="-6"/>
        </w:rPr>
        <w:t xml:space="preserve"> </w:t>
      </w:r>
      <w:r>
        <w:t>Никакая</w:t>
      </w:r>
      <w:r>
        <w:rPr>
          <w:spacing w:val="-5"/>
        </w:rPr>
        <w:t xml:space="preserve"> </w:t>
      </w:r>
      <w:r>
        <w:t>религия</w:t>
      </w:r>
    </w:p>
    <w:p w14:paraId="77D98D5C" w14:textId="77777777" w:rsidR="00843975" w:rsidRDefault="0011155A">
      <w:pPr>
        <w:pStyle w:val="a3"/>
        <w:spacing w:before="64" w:line="288" w:lineRule="auto"/>
        <w:ind w:right="102"/>
      </w:pP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устанавливаться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t>язательной.</w:t>
      </w:r>
      <w:r>
        <w:rPr>
          <w:spacing w:val="-3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отделены от государства и</w:t>
      </w:r>
      <w:r>
        <w:rPr>
          <w:spacing w:val="-1"/>
        </w:rPr>
        <w:t xml:space="preserve"> </w:t>
      </w:r>
      <w:r>
        <w:t>равны перед</w:t>
      </w:r>
      <w:r>
        <w:rPr>
          <w:spacing w:val="-1"/>
        </w:rPr>
        <w:t xml:space="preserve"> </w:t>
      </w:r>
      <w:r>
        <w:t>законом.</w:t>
      </w:r>
    </w:p>
    <w:p w14:paraId="7010F8BB" w14:textId="77777777" w:rsidR="00843975" w:rsidRDefault="0011155A">
      <w:pPr>
        <w:pStyle w:val="a3"/>
        <w:spacing w:line="288" w:lineRule="auto"/>
        <w:ind w:right="102" w:firstLine="709"/>
      </w:pPr>
      <w:r>
        <w:t>Вместе с тем христианство, ислам, буддизм, иудаизм и другие религии</w:t>
      </w:r>
      <w:r>
        <w:rPr>
          <w:spacing w:val="1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неотъемлемую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признает</w:t>
      </w:r>
      <w:r>
        <w:rPr>
          <w:spacing w:val="-3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православия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</w:p>
    <w:p w14:paraId="562316F1" w14:textId="77777777" w:rsidR="00843975" w:rsidRDefault="0011155A">
      <w:pPr>
        <w:pStyle w:val="a3"/>
      </w:pP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духовности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14:paraId="1B3402E1" w14:textId="77777777" w:rsidR="00843975" w:rsidRDefault="0011155A">
      <w:pPr>
        <w:pStyle w:val="a3"/>
        <w:spacing w:before="64" w:line="288" w:lineRule="auto"/>
        <w:ind w:right="535" w:firstLine="709"/>
      </w:pPr>
      <w:r>
        <w:t>Каждому гарантируется свобода совести, свобода вероисповедания, включая</w:t>
      </w:r>
      <w:r>
        <w:rPr>
          <w:spacing w:val="-6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исповедовать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религию</w:t>
      </w:r>
    </w:p>
    <w:p w14:paraId="355F37B9" w14:textId="77777777" w:rsidR="00843975" w:rsidRDefault="0011155A">
      <w:pPr>
        <w:pStyle w:val="a3"/>
        <w:spacing w:line="288" w:lineRule="auto"/>
        <w:ind w:right="102"/>
      </w:pP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исповедовать</w:t>
      </w:r>
      <w:r>
        <w:rPr>
          <w:spacing w:val="-5"/>
        </w:rPr>
        <w:t xml:space="preserve"> </w:t>
      </w:r>
      <w:r>
        <w:t>никакой,</w:t>
      </w:r>
      <w:r>
        <w:rPr>
          <w:spacing w:val="-4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выбирать,</w:t>
      </w:r>
      <w:r>
        <w:rPr>
          <w:spacing w:val="-5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распространять</w:t>
      </w:r>
      <w:r>
        <w:rPr>
          <w:spacing w:val="-67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убеждения и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ними.</w:t>
      </w:r>
    </w:p>
    <w:p w14:paraId="20E980B6" w14:textId="77777777" w:rsidR="00843975" w:rsidRDefault="0011155A">
      <w:pPr>
        <w:pStyle w:val="a3"/>
        <w:spacing w:line="288" w:lineRule="auto"/>
        <w:ind w:right="102" w:firstLine="709"/>
      </w:pPr>
      <w:r>
        <w:t>Лица, пребывающие в Российскую Федерацию с территории Украины и законно</w:t>
      </w:r>
      <w:r>
        <w:rPr>
          <w:spacing w:val="-68"/>
        </w:rPr>
        <w:t xml:space="preserve"> </w:t>
      </w:r>
      <w:r>
        <w:t>находящиеся на территории Российской Федерации, пользу</w:t>
      </w:r>
      <w:r>
        <w:t>ются правом на свободу</w:t>
      </w:r>
      <w:r>
        <w:rPr>
          <w:spacing w:val="1"/>
        </w:rPr>
        <w:t xml:space="preserve"> </w:t>
      </w:r>
      <w:r>
        <w:t>совести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свободу</w:t>
      </w:r>
      <w:r>
        <w:rPr>
          <w:spacing w:val="-2"/>
        </w:rPr>
        <w:t xml:space="preserve"> </w:t>
      </w:r>
      <w:r>
        <w:t>вероисповедания</w:t>
      </w:r>
      <w:r>
        <w:rPr>
          <w:spacing w:val="-3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38FB8B0D" w14:textId="77777777" w:rsidR="00843975" w:rsidRDefault="0011155A">
      <w:pPr>
        <w:pStyle w:val="a3"/>
        <w:spacing w:line="288" w:lineRule="auto"/>
        <w:ind w:right="951"/>
        <w:jc w:val="both"/>
      </w:pPr>
      <w:r>
        <w:t>и несут установленную федеральными законами ответственность за нарушение</w:t>
      </w:r>
      <w:r>
        <w:rPr>
          <w:spacing w:val="-67"/>
        </w:rPr>
        <w:t xml:space="preserve"> </w:t>
      </w:r>
      <w:r>
        <w:t>законодательства о свободе совести, свободе вероисповедания и о религиозных</w:t>
      </w:r>
      <w:r>
        <w:rPr>
          <w:spacing w:val="-68"/>
        </w:rPr>
        <w:t xml:space="preserve"> </w:t>
      </w:r>
      <w:r>
        <w:t>объединениях.</w:t>
      </w:r>
    </w:p>
    <w:p w14:paraId="25124FC2" w14:textId="77777777" w:rsidR="00843975" w:rsidRDefault="0011155A">
      <w:pPr>
        <w:pStyle w:val="a3"/>
        <w:spacing w:line="288" w:lineRule="auto"/>
        <w:ind w:right="353" w:firstLine="709"/>
      </w:pPr>
      <w:r>
        <w:t>Государство гарантирует равенство прав и свобод человека и гражданина</w:t>
      </w:r>
      <w:r>
        <w:rPr>
          <w:spacing w:val="1"/>
        </w:rPr>
        <w:t xml:space="preserve"> </w:t>
      </w:r>
      <w:r>
        <w:t>независимо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>расы,</w:t>
      </w:r>
      <w:r>
        <w:rPr>
          <w:spacing w:val="-6"/>
        </w:rPr>
        <w:t xml:space="preserve"> </w:t>
      </w:r>
      <w:r>
        <w:t>национальности,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происхождения,</w:t>
      </w:r>
      <w:r>
        <w:rPr>
          <w:spacing w:val="-7"/>
        </w:rPr>
        <w:t xml:space="preserve"> </w:t>
      </w:r>
      <w:r>
        <w:t>имущественного</w:t>
      </w:r>
      <w:r>
        <w:rPr>
          <w:spacing w:val="-67"/>
        </w:rPr>
        <w:t xml:space="preserve"> </w:t>
      </w:r>
      <w:r>
        <w:t>и должностного по</w:t>
      </w:r>
      <w:r>
        <w:t>ложения, места жительства, отношения к религии, 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объединениям,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обстоятельств.</w:t>
      </w:r>
    </w:p>
    <w:p w14:paraId="4A8A9DBE" w14:textId="77777777" w:rsidR="00843975" w:rsidRDefault="00843975">
      <w:pPr>
        <w:spacing w:line="288" w:lineRule="auto"/>
        <w:sectPr w:rsidR="00843975">
          <w:type w:val="continuous"/>
          <w:pgSz w:w="12240" w:h="15840"/>
          <w:pgMar w:top="640" w:right="600" w:bottom="280" w:left="1020" w:header="720" w:footer="720" w:gutter="0"/>
          <w:cols w:space="720"/>
        </w:sectPr>
      </w:pPr>
    </w:p>
    <w:p w14:paraId="42D25AD0" w14:textId="77777777" w:rsidR="00843975" w:rsidRDefault="0011155A">
      <w:pPr>
        <w:pStyle w:val="a3"/>
        <w:spacing w:before="103" w:line="288" w:lineRule="auto"/>
        <w:ind w:right="102"/>
      </w:pPr>
      <w:r>
        <w:lastRenderedPageBreak/>
        <w:t>Запрещаются</w:t>
      </w:r>
      <w:r>
        <w:rPr>
          <w:spacing w:val="-3"/>
        </w:rPr>
        <w:t xml:space="preserve"> </w:t>
      </w:r>
      <w:r>
        <w:t>любые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признакам</w:t>
      </w:r>
      <w:r>
        <w:rPr>
          <w:spacing w:val="-4"/>
        </w:rPr>
        <w:t xml:space="preserve"> </w:t>
      </w:r>
      <w:r>
        <w:t>социальной,</w:t>
      </w:r>
      <w:r>
        <w:rPr>
          <w:spacing w:val="-67"/>
        </w:rPr>
        <w:t xml:space="preserve"> </w:t>
      </w:r>
      <w:r>
        <w:t>расовой,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</w:t>
      </w:r>
      <w:r>
        <w:t>елигиозной</w:t>
      </w:r>
      <w:r>
        <w:rPr>
          <w:spacing w:val="-1"/>
        </w:rPr>
        <w:t xml:space="preserve"> </w:t>
      </w:r>
      <w:r>
        <w:t>принадлежности.</w:t>
      </w:r>
    </w:p>
    <w:p w14:paraId="1AF2C0C5" w14:textId="77777777" w:rsidR="00843975" w:rsidRDefault="0011155A">
      <w:pPr>
        <w:pStyle w:val="a3"/>
        <w:spacing w:line="288" w:lineRule="auto"/>
        <w:ind w:right="134" w:firstLine="709"/>
      </w:pPr>
      <w:r>
        <w:t>За</w:t>
      </w:r>
      <w:r>
        <w:rPr>
          <w:spacing w:val="6"/>
        </w:rPr>
        <w:t xml:space="preserve"> </w:t>
      </w:r>
      <w:r>
        <w:t>совершение</w:t>
      </w:r>
      <w:r>
        <w:rPr>
          <w:spacing w:val="7"/>
        </w:rPr>
        <w:t xml:space="preserve"> </w:t>
      </w:r>
      <w:r>
        <w:t>деяний,</w:t>
      </w:r>
      <w:r>
        <w:rPr>
          <w:spacing w:val="6"/>
        </w:rPr>
        <w:t xml:space="preserve"> </w:t>
      </w:r>
      <w:r>
        <w:t>направленных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возбуждение</w:t>
      </w:r>
      <w:r>
        <w:rPr>
          <w:spacing w:val="6"/>
        </w:rPr>
        <w:t xml:space="preserve"> </w:t>
      </w:r>
      <w:r>
        <w:t>ненависти</w:t>
      </w:r>
      <w:r>
        <w:rPr>
          <w:spacing w:val="5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вражды,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унижение</w:t>
      </w:r>
      <w:r>
        <w:rPr>
          <w:spacing w:val="-2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пола,</w:t>
      </w:r>
      <w:r>
        <w:rPr>
          <w:spacing w:val="-3"/>
        </w:rPr>
        <w:t xml:space="preserve"> </w:t>
      </w:r>
      <w:r>
        <w:t>расы,</w:t>
      </w:r>
      <w:r>
        <w:rPr>
          <w:spacing w:val="-67"/>
        </w:rPr>
        <w:t xml:space="preserve"> </w:t>
      </w:r>
      <w:r>
        <w:t>национальности, языка, происхождения, отношения к религии, а равно</w:t>
      </w:r>
      <w:r>
        <w:rPr>
          <w:spacing w:val="1"/>
        </w:rPr>
        <w:t xml:space="preserve"> </w:t>
      </w:r>
      <w:r>
        <w:t>принадлежности к какой-либо социальной группе, совершенные публично,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</w:t>
      </w:r>
      <w:r>
        <w:rPr>
          <w:spacing w:val="-1"/>
        </w:rPr>
        <w:t xml:space="preserve"> </w:t>
      </w:r>
      <w:r>
        <w:t>либо</w:t>
      </w:r>
    </w:p>
    <w:p w14:paraId="6DDA0BEC" w14:textId="77777777" w:rsidR="00843975" w:rsidRDefault="0011155A">
      <w:pPr>
        <w:pStyle w:val="a3"/>
        <w:spacing w:line="288" w:lineRule="auto"/>
        <w:ind w:right="1549"/>
      </w:pPr>
      <w:r>
        <w:t>информационно-телекоммуникационных</w:t>
      </w:r>
      <w:r>
        <w:rPr>
          <w:spacing w:val="-5"/>
        </w:rPr>
        <w:t xml:space="preserve"> </w:t>
      </w:r>
      <w:r>
        <w:t>сетей,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«Ин</w:t>
      </w:r>
      <w:r>
        <w:t>тернет»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</w:p>
    <w:p w14:paraId="61084C13" w14:textId="77777777" w:rsidR="00843975" w:rsidRDefault="0011155A">
      <w:pPr>
        <w:pStyle w:val="a3"/>
      </w:pPr>
      <w:r>
        <w:t>(ст.</w:t>
      </w:r>
      <w:r>
        <w:rPr>
          <w:spacing w:val="-2"/>
        </w:rPr>
        <w:t xml:space="preserve"> </w:t>
      </w:r>
      <w:r>
        <w:t>282</w:t>
      </w:r>
      <w:r>
        <w:rPr>
          <w:spacing w:val="-1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14:paraId="165B721C" w14:textId="77777777" w:rsidR="00843975" w:rsidRDefault="0011155A">
      <w:pPr>
        <w:pStyle w:val="a3"/>
        <w:spacing w:before="64" w:line="288" w:lineRule="auto"/>
        <w:ind w:right="283" w:firstLine="709"/>
      </w:pPr>
      <w:r>
        <w:rPr>
          <w:b/>
          <w:u w:val="thick"/>
        </w:rPr>
        <w:t>Преступление экстремистской направленности</w:t>
      </w:r>
      <w:r>
        <w:rPr>
          <w:b/>
          <w:spacing w:val="1"/>
        </w:rPr>
        <w:t xml:space="preserve"> </w:t>
      </w:r>
      <w:r>
        <w:t>– это деяния, совершенные</w:t>
      </w:r>
      <w:r>
        <w:rPr>
          <w:spacing w:val="1"/>
        </w:rPr>
        <w:t xml:space="preserve"> </w:t>
      </w:r>
      <w:r>
        <w:t>по мотивам политической, идеологической, расовой, национальной или религиозной</w:t>
      </w:r>
      <w:r>
        <w:rPr>
          <w:spacing w:val="-67"/>
        </w:rPr>
        <w:t xml:space="preserve"> </w:t>
      </w:r>
      <w:r>
        <w:t>ненависти или вражды либо по мотивам ненависти или вражды в отношении какой-</w:t>
      </w:r>
      <w:r>
        <w:rPr>
          <w:spacing w:val="1"/>
        </w:rPr>
        <w:t xml:space="preserve"> </w:t>
      </w:r>
      <w:r>
        <w:t>либо социальной группы, предусмотренные соответствующими статьями Особенной</w:t>
      </w:r>
      <w:r>
        <w:rPr>
          <w:spacing w:val="-6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Уголовного кодекса</w:t>
      </w:r>
      <w:r>
        <w:t xml:space="preserve"> Российской Федерации.</w:t>
      </w:r>
    </w:p>
    <w:p w14:paraId="4D3563A7" w14:textId="77777777" w:rsidR="00843975" w:rsidRDefault="0011155A">
      <w:pPr>
        <w:pStyle w:val="a3"/>
        <w:ind w:left="823"/>
      </w:pPr>
      <w:r>
        <w:t>Уголовная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преступлений,</w:t>
      </w:r>
    </w:p>
    <w:p w14:paraId="143CE273" w14:textId="77777777" w:rsidR="00843975" w:rsidRDefault="0011155A">
      <w:pPr>
        <w:pStyle w:val="a3"/>
        <w:spacing w:before="64"/>
      </w:pPr>
      <w:r>
        <w:t>как:</w:t>
      </w:r>
    </w:p>
    <w:p w14:paraId="7EC81503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before="65"/>
        <w:ind w:left="986"/>
        <w:rPr>
          <w:sz w:val="28"/>
        </w:rPr>
      </w:pPr>
      <w:hyperlink r:id="rId7" w:anchor="dst100089">
        <w:r>
          <w:rPr>
            <w:sz w:val="28"/>
          </w:rPr>
          <w:t>создание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экстремистского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282.1</w:t>
      </w:r>
      <w:r>
        <w:rPr>
          <w:spacing w:val="-2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14:paraId="5CDB1FFB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ind w:left="986"/>
        <w:rPr>
          <w:sz w:val="28"/>
        </w:rPr>
      </w:pPr>
      <w:r>
        <w:rPr>
          <w:sz w:val="28"/>
        </w:rPr>
        <w:t>склонение,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вербовка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14:paraId="5D66BED1" w14:textId="77777777" w:rsidR="00843975" w:rsidRDefault="0011155A">
      <w:pPr>
        <w:pStyle w:val="a3"/>
        <w:spacing w:before="65"/>
      </w:pPr>
      <w:r>
        <w:t>экстремистского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282.1</w:t>
      </w:r>
      <w:r>
        <w:rPr>
          <w:spacing w:val="-2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РФ);</w:t>
      </w:r>
    </w:p>
    <w:p w14:paraId="49B34193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ind w:left="986"/>
        <w:rPr>
          <w:sz w:val="28"/>
        </w:rPr>
      </w:pPr>
      <w:hyperlink r:id="rId8" w:anchor="dst100046">
        <w:r>
          <w:rPr>
            <w:sz w:val="28"/>
          </w:rPr>
          <w:t>участие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экстремистском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282.1</w:t>
      </w:r>
      <w:r>
        <w:rPr>
          <w:spacing w:val="-2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14:paraId="7CE78295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line="288" w:lineRule="auto"/>
        <w:ind w:right="560" w:firstLine="709"/>
        <w:rPr>
          <w:sz w:val="28"/>
        </w:rPr>
      </w:pPr>
      <w:hyperlink r:id="rId9" w:anchor="dst100053">
        <w:r>
          <w:rPr>
            <w:sz w:val="28"/>
          </w:rPr>
          <w:t>организация</w:t>
        </w:r>
      </w:hyperlink>
      <w:r>
        <w:rPr>
          <w:sz w:val="28"/>
        </w:rPr>
        <w:t xml:space="preserve"> либо участие в деятельности общественного или религиозного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объединения либо иной организации, в отношении которых судом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 ре</w:t>
      </w:r>
      <w:r>
        <w:rPr>
          <w:sz w:val="28"/>
        </w:rPr>
        <w:t>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 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14:paraId="58899AB1" w14:textId="77777777" w:rsidR="00843975" w:rsidRDefault="0011155A">
      <w:pPr>
        <w:pStyle w:val="a3"/>
        <w:tabs>
          <w:tab w:val="left" w:pos="4117"/>
          <w:tab w:val="left" w:pos="5127"/>
        </w:tabs>
        <w:spacing w:line="288" w:lineRule="auto"/>
        <w:ind w:left="113" w:right="353"/>
      </w:pPr>
      <w:r>
        <w:t>в</w:t>
      </w:r>
      <w:r>
        <w:rPr>
          <w:spacing w:val="-1"/>
        </w:rPr>
        <w:t xml:space="preserve"> </w:t>
      </w:r>
      <w:r>
        <w:t>связи с осуществлением</w:t>
      </w:r>
      <w:r>
        <w:tab/>
      </w:r>
      <w:hyperlink r:id="rId10" w:anchor="dst100141">
        <w:r>
          <w:t>экстремистской деятельности,</w:t>
        </w:r>
      </w:hyperlink>
      <w:r>
        <w:t xml:space="preserve"> за исключением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которые в</w:t>
      </w:r>
      <w:r>
        <w:rPr>
          <w:spacing w:val="-1"/>
        </w:rPr>
        <w:t xml:space="preserve"> </w:t>
      </w:r>
      <w:r>
        <w:t>соответствии с</w:t>
      </w:r>
      <w:r>
        <w:tab/>
      </w:r>
      <w:hyperlink r:id="rId11" w:anchor="dst28">
        <w:r>
          <w:t>законодательством</w:t>
        </w:r>
      </w:hyperlink>
      <w:r>
        <w:t xml:space="preserve"> Российской Федерации</w:t>
      </w:r>
      <w:r>
        <w:rPr>
          <w:spacing w:val="-68"/>
        </w:rPr>
        <w:t xml:space="preserve"> </w:t>
      </w:r>
      <w:r>
        <w:t>признаны</w:t>
      </w:r>
      <w:r>
        <w:rPr>
          <w:spacing w:val="-2"/>
        </w:rPr>
        <w:t xml:space="preserve"> </w:t>
      </w:r>
      <w:r>
        <w:t>террористическими(ст. 282.2 УК РФ);</w:t>
      </w:r>
    </w:p>
    <w:p w14:paraId="32006F37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before="0" w:line="288" w:lineRule="auto"/>
        <w:ind w:right="209" w:firstLine="709"/>
        <w:rPr>
          <w:sz w:val="28"/>
        </w:rPr>
      </w:pPr>
      <w:r>
        <w:rPr>
          <w:spacing w:val="-1"/>
          <w:sz w:val="28"/>
        </w:rPr>
        <w:t>склонение,</w:t>
      </w:r>
      <w:r>
        <w:rPr>
          <w:sz w:val="28"/>
        </w:rPr>
        <w:t xml:space="preserve"> </w:t>
      </w:r>
      <w:r>
        <w:rPr>
          <w:spacing w:val="-1"/>
          <w:sz w:val="28"/>
        </w:rPr>
        <w:t>вербовка и</w:t>
      </w:r>
      <w:r>
        <w:rPr>
          <w:spacing w:val="-1"/>
          <w:sz w:val="28"/>
        </w:rPr>
        <w:t>ли иное</w:t>
      </w:r>
      <w:r>
        <w:rPr>
          <w:spacing w:val="-39"/>
          <w:sz w:val="28"/>
        </w:rPr>
        <w:t xml:space="preserve"> </w:t>
      </w:r>
      <w:hyperlink r:id="rId12" w:anchor="dst100090">
        <w:r>
          <w:rPr>
            <w:sz w:val="28"/>
          </w:rPr>
          <w:t xml:space="preserve">вовлечение </w:t>
        </w:r>
      </w:hyperlink>
      <w:r>
        <w:rPr>
          <w:sz w:val="28"/>
        </w:rPr>
        <w:t>лица 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 экстремистской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(ст. 282.2 УК РФ).</w:t>
      </w:r>
    </w:p>
    <w:p w14:paraId="55B74E92" w14:textId="77777777" w:rsidR="00843975" w:rsidRDefault="0011155A">
      <w:pPr>
        <w:pStyle w:val="1"/>
        <w:spacing w:line="288" w:lineRule="auto"/>
        <w:ind w:right="1179" w:firstLine="709"/>
      </w:pPr>
      <w:r>
        <w:t>При этом лицо, добровольно прекратившее участие в деятельности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организации,</w:t>
      </w:r>
    </w:p>
    <w:p w14:paraId="744E1CB7" w14:textId="77777777" w:rsidR="00843975" w:rsidRDefault="0011155A">
      <w:pPr>
        <w:spacing w:line="288" w:lineRule="auto"/>
        <w:ind w:left="114" w:right="698"/>
        <w:rPr>
          <w:b/>
          <w:sz w:val="28"/>
        </w:rPr>
      </w:pPr>
      <w:r>
        <w:rPr>
          <w:b/>
          <w:sz w:val="28"/>
        </w:rPr>
        <w:t>в отношении которых судом принято вступившее в законную силу 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 ликвидации или запрете деятельности в связи с осуществле</w:t>
      </w:r>
      <w:r>
        <w:rPr>
          <w:b/>
          <w:sz w:val="28"/>
        </w:rPr>
        <w:t>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экстремистской деятельности, освобождается от уголовной ответственности,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 действиях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содержится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состава преступления.</w:t>
      </w:r>
    </w:p>
    <w:p w14:paraId="73B084F9" w14:textId="77777777" w:rsidR="00843975" w:rsidRDefault="00843975">
      <w:pPr>
        <w:spacing w:line="288" w:lineRule="auto"/>
        <w:rPr>
          <w:sz w:val="28"/>
        </w:rPr>
        <w:sectPr w:rsidR="00843975">
          <w:headerReference w:type="default" r:id="rId13"/>
          <w:pgSz w:w="12240" w:h="15840"/>
          <w:pgMar w:top="1020" w:right="600" w:bottom="280" w:left="1020" w:header="721" w:footer="0" w:gutter="0"/>
          <w:pgNumType w:start="2"/>
          <w:cols w:space="720"/>
        </w:sectPr>
      </w:pPr>
    </w:p>
    <w:p w14:paraId="55EA4542" w14:textId="77777777" w:rsidR="00843975" w:rsidRDefault="0011155A">
      <w:pPr>
        <w:pStyle w:val="a3"/>
        <w:spacing w:before="103" w:line="288" w:lineRule="auto"/>
        <w:ind w:right="535" w:firstLine="709"/>
      </w:pPr>
      <w:r>
        <w:lastRenderedPageBreak/>
        <w:t>В</w:t>
      </w:r>
      <w:r>
        <w:rPr>
          <w:spacing w:val="-6"/>
        </w:rPr>
        <w:t xml:space="preserve"> </w:t>
      </w:r>
      <w:r>
        <w:t>Кодексе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правонарушениях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также имеются две статьи, предусматривающие ответственность за совершение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2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14:paraId="176FD81C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  <w:tab w:val="left" w:pos="4455"/>
        </w:tabs>
        <w:spacing w:before="0" w:line="288" w:lineRule="auto"/>
        <w:ind w:right="1007" w:firstLine="709"/>
        <w:rPr>
          <w:sz w:val="28"/>
        </w:rPr>
      </w:pPr>
      <w:r>
        <w:rPr>
          <w:sz w:val="28"/>
        </w:rPr>
        <w:t>пропаганда и публичное демонстрирование нацистской атрибутики или</w:t>
      </w:r>
      <w:r>
        <w:rPr>
          <w:spacing w:val="-68"/>
          <w:sz w:val="28"/>
        </w:rPr>
        <w:t xml:space="preserve"> </w:t>
      </w:r>
      <w:r>
        <w:rPr>
          <w:sz w:val="28"/>
        </w:rPr>
        <w:t>символики либо публичное демонстриро</w:t>
      </w:r>
      <w:r>
        <w:rPr>
          <w:sz w:val="28"/>
        </w:rPr>
        <w:t>вание атрибутики или 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(ст.</w:t>
      </w:r>
      <w:r>
        <w:rPr>
          <w:sz w:val="28"/>
        </w:rPr>
        <w:tab/>
        <w:t>20.3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38C26990" w14:textId="77777777" w:rsidR="00843975" w:rsidRDefault="0011155A">
      <w:pPr>
        <w:pStyle w:val="a3"/>
      </w:pPr>
      <w:r>
        <w:t>об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правонарушениях</w:t>
      </w:r>
      <w:r>
        <w:rPr>
          <w:spacing w:val="-5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КоАП</w:t>
      </w:r>
      <w:r>
        <w:rPr>
          <w:spacing w:val="-4"/>
        </w:rPr>
        <w:t xml:space="preserve"> </w:t>
      </w:r>
      <w:r>
        <w:t>РФ));</w:t>
      </w:r>
    </w:p>
    <w:p w14:paraId="1558866B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line="288" w:lineRule="auto"/>
        <w:ind w:right="2286" w:firstLine="709"/>
        <w:rPr>
          <w:sz w:val="28"/>
        </w:rPr>
      </w:pPr>
      <w:r>
        <w:rPr>
          <w:sz w:val="28"/>
        </w:rPr>
        <w:t>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20.29 КоАП РФ).</w:t>
      </w:r>
    </w:p>
    <w:p w14:paraId="002966D4" w14:textId="77777777" w:rsidR="00843975" w:rsidRDefault="0011155A">
      <w:pPr>
        <w:pStyle w:val="a3"/>
        <w:ind w:left="823"/>
      </w:pP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14:paraId="4F5A9015" w14:textId="77777777" w:rsidR="00843975" w:rsidRDefault="0011155A">
      <w:pPr>
        <w:pStyle w:val="a3"/>
        <w:spacing w:before="64" w:line="288" w:lineRule="auto"/>
        <w:ind w:right="300"/>
      </w:pPr>
      <w:r>
        <w:t>Российской Федерации предусматривает ответственность и за иные противоправные</w:t>
      </w:r>
      <w:r>
        <w:rPr>
          <w:spacing w:val="-68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экстремистский характер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исходить</w:t>
      </w:r>
    </w:p>
    <w:p w14:paraId="605650E4" w14:textId="77777777" w:rsidR="00843975" w:rsidRDefault="0011155A">
      <w:pPr>
        <w:pStyle w:val="a3"/>
      </w:pPr>
      <w:r>
        <w:t>из</w:t>
      </w:r>
      <w:r>
        <w:rPr>
          <w:spacing w:val="-4"/>
        </w:rPr>
        <w:t xml:space="preserve"> </w:t>
      </w:r>
      <w:r>
        <w:t>экстремистских</w:t>
      </w:r>
      <w:r>
        <w:rPr>
          <w:spacing w:val="-3"/>
        </w:rPr>
        <w:t xml:space="preserve"> </w:t>
      </w:r>
      <w:r>
        <w:t>побуждений.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14:paraId="6A6A2C31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before="65" w:line="288" w:lineRule="auto"/>
        <w:ind w:right="738" w:firstLine="709"/>
        <w:rPr>
          <w:sz w:val="28"/>
        </w:rPr>
      </w:pPr>
      <w:r>
        <w:rPr>
          <w:sz w:val="28"/>
        </w:rPr>
        <w:t>нарушение законодательства о свободе совести, свободе вероисповедания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 религиозных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(ст. 5.26 КоАП РФ);</w:t>
      </w:r>
    </w:p>
    <w:p w14:paraId="062E4D30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before="0" w:line="288" w:lineRule="auto"/>
        <w:ind w:right="336" w:firstLine="709"/>
        <w:rPr>
          <w:sz w:val="28"/>
        </w:rPr>
      </w:pPr>
      <w:r>
        <w:rPr>
          <w:sz w:val="28"/>
        </w:rPr>
        <w:t>нарушение порядка официального использования государственных символов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(ст. 17.10</w:t>
      </w:r>
      <w:r>
        <w:rPr>
          <w:spacing w:val="-1"/>
          <w:sz w:val="28"/>
        </w:rPr>
        <w:t xml:space="preserve"> </w:t>
      </w:r>
      <w:r>
        <w:rPr>
          <w:sz w:val="28"/>
        </w:rPr>
        <w:t>КоАП РФ);</w:t>
      </w:r>
    </w:p>
    <w:p w14:paraId="3953E7CE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before="0"/>
        <w:ind w:left="986"/>
        <w:rPr>
          <w:sz w:val="28"/>
        </w:rPr>
      </w:pPr>
      <w:r>
        <w:rPr>
          <w:sz w:val="28"/>
        </w:rPr>
        <w:t>мелкое</w:t>
      </w:r>
      <w:r>
        <w:rPr>
          <w:spacing w:val="-2"/>
          <w:sz w:val="28"/>
        </w:rPr>
        <w:t xml:space="preserve"> </w:t>
      </w:r>
      <w:r>
        <w:rPr>
          <w:sz w:val="28"/>
        </w:rPr>
        <w:t>хулиганство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0.1</w:t>
      </w:r>
      <w:r>
        <w:rPr>
          <w:spacing w:val="-2"/>
          <w:sz w:val="28"/>
        </w:rPr>
        <w:t xml:space="preserve"> </w:t>
      </w:r>
      <w:r>
        <w:rPr>
          <w:sz w:val="28"/>
        </w:rPr>
        <w:t>КоАП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14:paraId="62F09A9B" w14:textId="77777777" w:rsidR="00843975" w:rsidRDefault="0011155A">
      <w:pPr>
        <w:pStyle w:val="a4"/>
        <w:numPr>
          <w:ilvl w:val="0"/>
          <w:numId w:val="1"/>
        </w:numPr>
        <w:tabs>
          <w:tab w:val="left" w:pos="987"/>
        </w:tabs>
        <w:spacing w:line="288" w:lineRule="auto"/>
        <w:ind w:right="414" w:firstLine="709"/>
        <w:rPr>
          <w:sz w:val="28"/>
        </w:rPr>
      </w:pPr>
      <w:r>
        <w:rPr>
          <w:sz w:val="28"/>
        </w:rPr>
        <w:t>нарушение установленного порядка организации либо проведения собрания,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митинга,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демонстрации, шествия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пикетирования (ст.</w:t>
      </w:r>
      <w:r>
        <w:rPr>
          <w:spacing w:val="-1"/>
          <w:sz w:val="28"/>
        </w:rPr>
        <w:t xml:space="preserve"> </w:t>
      </w:r>
      <w:r>
        <w:rPr>
          <w:sz w:val="28"/>
        </w:rPr>
        <w:t>20.2 КоАП РФ).</w:t>
      </w:r>
    </w:p>
    <w:p w14:paraId="4368252B" w14:textId="77777777" w:rsidR="00843975" w:rsidRDefault="0011155A">
      <w:pPr>
        <w:pStyle w:val="a3"/>
        <w:spacing w:line="288" w:lineRule="auto"/>
        <w:ind w:right="102" w:firstLine="709"/>
      </w:pPr>
      <w:r>
        <w:t>В соответствии с Особенной частью УК РФ уголовная ответственность</w:t>
      </w:r>
      <w:r>
        <w:rPr>
          <w:spacing w:val="1"/>
        </w:rPr>
        <w:t xml:space="preserve"> </w:t>
      </w:r>
      <w:r>
        <w:t>предусмотрена за совершение противоправных деяний экстремистской</w:t>
      </w:r>
      <w:r>
        <w:rPr>
          <w:spacing w:val="1"/>
        </w:rPr>
        <w:t xml:space="preserve"> </w:t>
      </w:r>
      <w:r>
        <w:t>направленности, к числу которых относятся преступления, совершенные по мотивам</w:t>
      </w:r>
      <w:r>
        <w:rPr>
          <w:spacing w:val="1"/>
        </w:rPr>
        <w:t xml:space="preserve"> </w:t>
      </w:r>
      <w:r>
        <w:t>политической, идеологической, расовой, национа</w:t>
      </w:r>
      <w:r>
        <w:t>льной или религиозной ненависти</w:t>
      </w:r>
      <w:r>
        <w:rPr>
          <w:spacing w:val="1"/>
        </w:rPr>
        <w:t xml:space="preserve"> </w:t>
      </w:r>
      <w:r>
        <w:t>или вражды, либо по мотивам ненависти или вражды в отношении какой-либо</w:t>
      </w:r>
      <w:r>
        <w:rPr>
          <w:spacing w:val="1"/>
        </w:rPr>
        <w:t xml:space="preserve"> </w:t>
      </w:r>
      <w:r>
        <w:t>социальной группы (статья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– убийство; статья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– умышленное причинение</w:t>
      </w:r>
      <w:r>
        <w:rPr>
          <w:spacing w:val="1"/>
        </w:rPr>
        <w:t xml:space="preserve"> </w:t>
      </w:r>
      <w:r>
        <w:rPr>
          <w:spacing w:val="-1"/>
        </w:rPr>
        <w:t>тяжкого</w:t>
      </w:r>
      <w:r>
        <w:t xml:space="preserve"> </w:t>
      </w:r>
      <w:r>
        <w:rPr>
          <w:spacing w:val="-1"/>
        </w:rPr>
        <w:t>вреда</w:t>
      </w:r>
      <w:r>
        <w:rPr>
          <w:spacing w:val="1"/>
        </w:rPr>
        <w:t xml:space="preserve"> </w:t>
      </w:r>
      <w:r>
        <w:rPr>
          <w:spacing w:val="-1"/>
        </w:rPr>
        <w:t>здоровью;</w:t>
      </w:r>
      <w:r>
        <w:t xml:space="preserve"> статья</w:t>
      </w:r>
      <w:r>
        <w:rPr>
          <w:spacing w:val="-17"/>
        </w:rPr>
        <w:t xml:space="preserve"> </w:t>
      </w:r>
      <w:r>
        <w:t>112</w:t>
      </w:r>
      <w:r>
        <w:rPr>
          <w:spacing w:val="-1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умышленное</w:t>
      </w:r>
      <w:r>
        <w:rPr>
          <w:spacing w:val="-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 xml:space="preserve">тяжести </w:t>
      </w:r>
      <w:r>
        <w:t>вреда</w:t>
      </w:r>
      <w:r>
        <w:rPr>
          <w:spacing w:val="-67"/>
        </w:rPr>
        <w:t xml:space="preserve"> </w:t>
      </w:r>
      <w:r>
        <w:t>здоровью;</w:t>
      </w:r>
      <w:r>
        <w:rPr>
          <w:spacing w:val="-2"/>
        </w:rPr>
        <w:t xml:space="preserve"> </w:t>
      </w:r>
      <w:r>
        <w:t>статья</w:t>
      </w:r>
      <w:r>
        <w:rPr>
          <w:spacing w:val="7"/>
        </w:rPr>
        <w:t xml:space="preserve"> </w:t>
      </w:r>
      <w:r>
        <w:t>115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умышленное</w:t>
      </w:r>
      <w:r>
        <w:rPr>
          <w:spacing w:val="-1"/>
        </w:rPr>
        <w:t xml:space="preserve"> </w:t>
      </w:r>
      <w:r>
        <w:t>причинение</w:t>
      </w:r>
      <w:r>
        <w:rPr>
          <w:spacing w:val="-2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здоровью;</w:t>
      </w:r>
      <w:r>
        <w:rPr>
          <w:spacing w:val="-1"/>
        </w:rPr>
        <w:t xml:space="preserve"> </w:t>
      </w:r>
      <w:r>
        <w:t>статья</w:t>
      </w:r>
      <w:r>
        <w:rPr>
          <w:spacing w:val="7"/>
        </w:rPr>
        <w:t xml:space="preserve"> </w:t>
      </w:r>
      <w:r>
        <w:t>116</w:t>
      </w:r>
    </w:p>
    <w:p w14:paraId="0D66BBF0" w14:textId="77777777" w:rsidR="00843975" w:rsidRDefault="0011155A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побои;</w:t>
      </w:r>
      <w:r>
        <w:rPr>
          <w:spacing w:val="-2"/>
        </w:rPr>
        <w:t xml:space="preserve"> </w:t>
      </w:r>
      <w:r>
        <w:t xml:space="preserve">статья  </w:t>
      </w:r>
      <w:r>
        <w:rPr>
          <w:spacing w:val="56"/>
        </w:rPr>
        <w:t xml:space="preserve"> </w:t>
      </w:r>
      <w:r>
        <w:t xml:space="preserve">117   </w:t>
      </w:r>
      <w:r>
        <w:rPr>
          <w:spacing w:val="5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истязание; статья   </w:t>
      </w:r>
      <w:r>
        <w:rPr>
          <w:spacing w:val="55"/>
        </w:rPr>
        <w:t xml:space="preserve"> </w:t>
      </w:r>
      <w:r>
        <w:t xml:space="preserve">119   </w:t>
      </w:r>
      <w:r>
        <w:rPr>
          <w:spacing w:val="5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угроза убийством</w:t>
      </w:r>
    </w:p>
    <w:p w14:paraId="3944AD72" w14:textId="77777777" w:rsidR="00843975" w:rsidRDefault="0011155A">
      <w:pPr>
        <w:pStyle w:val="a3"/>
        <w:spacing w:before="64" w:line="288" w:lineRule="auto"/>
        <w:ind w:right="493"/>
        <w:jc w:val="both"/>
      </w:pPr>
      <w:r>
        <w:t>или причинением тяжкого вреда здоровью; статья 136 – нарушение равенства прав</w:t>
      </w:r>
      <w:r>
        <w:rPr>
          <w:spacing w:val="-67"/>
        </w:rPr>
        <w:t xml:space="preserve"> </w:t>
      </w:r>
      <w:r>
        <w:t>и свобод человека и гражданина; статья 148 – воспрепятствование осуществлению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свободу</w:t>
      </w:r>
      <w:r>
        <w:rPr>
          <w:spacing w:val="-1"/>
        </w:rPr>
        <w:t xml:space="preserve"> </w:t>
      </w:r>
      <w:r>
        <w:t>совести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вероисповеданий;</w:t>
      </w:r>
      <w:r>
        <w:rPr>
          <w:spacing w:val="-3"/>
        </w:rPr>
        <w:t xml:space="preserve"> </w:t>
      </w:r>
      <w:r>
        <w:t>статья</w:t>
      </w:r>
      <w:r>
        <w:rPr>
          <w:spacing w:val="13"/>
        </w:rPr>
        <w:t xml:space="preserve"> </w:t>
      </w:r>
      <w:r>
        <w:t>149</w:t>
      </w:r>
      <w:r>
        <w:rPr>
          <w:spacing w:val="1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воспрепятствование</w:t>
      </w:r>
    </w:p>
    <w:p w14:paraId="1ABEBE4A" w14:textId="77777777" w:rsidR="00843975" w:rsidRDefault="0011155A">
      <w:pPr>
        <w:pStyle w:val="a3"/>
        <w:tabs>
          <w:tab w:val="left" w:pos="1300"/>
          <w:tab w:val="left" w:pos="2156"/>
          <w:tab w:val="left" w:pos="6283"/>
          <w:tab w:val="left" w:pos="7139"/>
        </w:tabs>
        <w:spacing w:line="288" w:lineRule="auto"/>
        <w:ind w:right="245"/>
      </w:pPr>
      <w:r>
        <w:t>проведению собрания, мит</w:t>
      </w:r>
      <w:r>
        <w:t>инга, демонстрации, шествия, пикетирования или участию</w:t>
      </w:r>
      <w:r>
        <w:rPr>
          <w:spacing w:val="-68"/>
        </w:rPr>
        <w:t xml:space="preserve"> </w:t>
      </w:r>
      <w:r>
        <w:t>в них; статья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– вовлечение несовершеннолетнего в совершение преступления;</w:t>
      </w:r>
      <w:r>
        <w:rPr>
          <w:spacing w:val="1"/>
        </w:rPr>
        <w:t xml:space="preserve"> </w:t>
      </w:r>
      <w:r>
        <w:t>статья</w:t>
      </w:r>
      <w:r>
        <w:tab/>
        <w:t>212</w:t>
      </w:r>
      <w:r>
        <w:tab/>
        <w:t>–</w:t>
      </w:r>
      <w:r>
        <w:rPr>
          <w:spacing w:val="-1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беспорядки; статья</w:t>
      </w:r>
      <w:r>
        <w:tab/>
        <w:t>213</w:t>
      </w:r>
      <w:r>
        <w:tab/>
        <w:t>– хулиганство;</w:t>
      </w:r>
    </w:p>
    <w:p w14:paraId="2296E87D" w14:textId="77777777" w:rsidR="00843975" w:rsidRDefault="00843975">
      <w:pPr>
        <w:spacing w:line="288" w:lineRule="auto"/>
        <w:sectPr w:rsidR="00843975">
          <w:pgSz w:w="12240" w:h="15840"/>
          <w:pgMar w:top="1020" w:right="600" w:bottom="280" w:left="1020" w:header="721" w:footer="0" w:gutter="0"/>
          <w:cols w:space="720"/>
        </w:sectPr>
      </w:pPr>
    </w:p>
    <w:p w14:paraId="1261C174" w14:textId="77777777" w:rsidR="00843975" w:rsidRDefault="0011155A">
      <w:pPr>
        <w:pStyle w:val="a3"/>
        <w:tabs>
          <w:tab w:val="left" w:pos="4526"/>
          <w:tab w:val="left" w:pos="5464"/>
        </w:tabs>
        <w:spacing w:before="103" w:line="288" w:lineRule="auto"/>
        <w:ind w:right="180"/>
      </w:pPr>
      <w:r>
        <w:lastRenderedPageBreak/>
        <w:t>статья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– вандализм; статья</w:t>
      </w:r>
      <w:r>
        <w:rPr>
          <w:spacing w:val="1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– создание нек</w:t>
      </w:r>
      <w:r>
        <w:t>оммерческой организации,</w:t>
      </w:r>
      <w:r>
        <w:rPr>
          <w:spacing w:val="1"/>
        </w:rPr>
        <w:t xml:space="preserve"> </w:t>
      </w:r>
      <w:r>
        <w:t>посягающей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граждан;</w:t>
      </w:r>
      <w:r>
        <w:rPr>
          <w:spacing w:val="-3"/>
        </w:rPr>
        <w:t xml:space="preserve"> </w:t>
      </w:r>
      <w:r>
        <w:t>статья</w:t>
      </w:r>
      <w:r>
        <w:rPr>
          <w:spacing w:val="-12"/>
        </w:rPr>
        <w:t xml:space="preserve"> </w:t>
      </w:r>
      <w:r>
        <w:t>243</w:t>
      </w:r>
      <w:r>
        <w:rPr>
          <w:spacing w:val="-12"/>
        </w:rPr>
        <w:t xml:space="preserve"> </w:t>
      </w:r>
      <w:r>
        <w:t>–уничтожение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повреждение</w:t>
      </w:r>
      <w:r>
        <w:rPr>
          <w:spacing w:val="-67"/>
        </w:rPr>
        <w:t xml:space="preserve"> </w:t>
      </w:r>
      <w:r>
        <w:t>объектов культурного наследия; статья 244 – надругательство над телами умерших и</w:t>
      </w:r>
      <w:r>
        <w:rPr>
          <w:spacing w:val="1"/>
        </w:rPr>
        <w:t xml:space="preserve"> </w:t>
      </w:r>
      <w:r>
        <w:t>местами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захоронения;</w:t>
      </w:r>
      <w:r>
        <w:rPr>
          <w:spacing w:val="67"/>
        </w:rPr>
        <w:t xml:space="preserve"> </w:t>
      </w:r>
      <w:r>
        <w:t>статья</w:t>
      </w:r>
      <w:r>
        <w:tab/>
        <w:t>280</w:t>
      </w:r>
      <w:r>
        <w:tab/>
        <w:t>–</w:t>
      </w:r>
      <w:r>
        <w:rPr>
          <w:spacing w:val="-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призывы</w:t>
      </w:r>
    </w:p>
    <w:p w14:paraId="4B4741E7" w14:textId="77777777" w:rsidR="00843975" w:rsidRDefault="0011155A">
      <w:pPr>
        <w:pStyle w:val="a3"/>
        <w:tabs>
          <w:tab w:val="left" w:pos="7052"/>
          <w:tab w:val="left" w:pos="7784"/>
        </w:tabs>
      </w:pPr>
      <w:r>
        <w:t>к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экстремистской деятельности;</w:t>
      </w:r>
      <w:r>
        <w:rPr>
          <w:spacing w:val="-1"/>
        </w:rPr>
        <w:t xml:space="preserve"> </w:t>
      </w:r>
      <w:r>
        <w:t>статья</w:t>
      </w:r>
      <w:r>
        <w:tab/>
        <w:t>281</w:t>
      </w:r>
      <w:r>
        <w:tab/>
        <w:t>– диверсия;</w:t>
      </w:r>
    </w:p>
    <w:p w14:paraId="07B80EB1" w14:textId="77777777" w:rsidR="00843975" w:rsidRDefault="0011155A">
      <w:pPr>
        <w:pStyle w:val="a3"/>
        <w:spacing w:before="64" w:line="288" w:lineRule="auto"/>
        <w:ind w:right="286"/>
      </w:pPr>
      <w:r>
        <w:t>статья</w:t>
      </w:r>
      <w:r>
        <w:rPr>
          <w:spacing w:val="16"/>
        </w:rPr>
        <w:t xml:space="preserve"> </w:t>
      </w:r>
      <w:r>
        <w:t>282</w:t>
      </w:r>
      <w:r>
        <w:rPr>
          <w:spacing w:val="1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возбуждение</w:t>
      </w:r>
      <w:r>
        <w:rPr>
          <w:spacing w:val="-3"/>
        </w:rPr>
        <w:t xml:space="preserve"> </w:t>
      </w:r>
      <w:r>
        <w:t>ненависти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вражды,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унижение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-1"/>
        </w:rPr>
        <w:t xml:space="preserve"> </w:t>
      </w:r>
      <w:r>
        <w:t>статья</w:t>
      </w:r>
      <w:r>
        <w:rPr>
          <w:spacing w:val="10"/>
        </w:rPr>
        <w:t xml:space="preserve"> </w:t>
      </w:r>
      <w:r>
        <w:t>282.1</w:t>
      </w:r>
      <w:r>
        <w:rPr>
          <w:spacing w:val="8"/>
        </w:rPr>
        <w:t xml:space="preserve"> </w:t>
      </w:r>
      <w:r>
        <w:t>– организация</w:t>
      </w:r>
      <w:r>
        <w:rPr>
          <w:spacing w:val="-1"/>
        </w:rPr>
        <w:t xml:space="preserve"> </w:t>
      </w:r>
      <w:r>
        <w:t>экстремистского сообщества;</w:t>
      </w:r>
      <w:r>
        <w:rPr>
          <w:spacing w:val="-1"/>
        </w:rPr>
        <w:t xml:space="preserve"> </w:t>
      </w:r>
      <w:r>
        <w:t>статья</w:t>
      </w:r>
      <w:r>
        <w:rPr>
          <w:spacing w:val="10"/>
        </w:rPr>
        <w:t xml:space="preserve"> </w:t>
      </w:r>
      <w:r>
        <w:t>282.2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экстремистской</w:t>
      </w:r>
      <w:r>
        <w:rPr>
          <w:spacing w:val="-3"/>
        </w:rPr>
        <w:t xml:space="preserve"> </w:t>
      </w:r>
      <w:r>
        <w:t>организации;</w:t>
      </w:r>
      <w:r>
        <w:rPr>
          <w:spacing w:val="-3"/>
        </w:rPr>
        <w:t xml:space="preserve"> </w:t>
      </w:r>
      <w:r>
        <w:t>статья</w:t>
      </w:r>
      <w:r>
        <w:rPr>
          <w:spacing w:val="10"/>
        </w:rPr>
        <w:t xml:space="preserve"> </w:t>
      </w:r>
      <w:r>
        <w:t>335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уставных правил взаимоотношений между военнослужащими при отсутствии между</w:t>
      </w:r>
      <w:r>
        <w:rPr>
          <w:spacing w:val="-67"/>
        </w:rPr>
        <w:t xml:space="preserve"> </w:t>
      </w:r>
      <w:r>
        <w:t>ними отношений подчинённости; статья</w:t>
      </w:r>
      <w:r>
        <w:rPr>
          <w:spacing w:val="1"/>
        </w:rPr>
        <w:t xml:space="preserve"> </w:t>
      </w:r>
      <w:r>
        <w:t>336</w:t>
      </w:r>
      <w:r>
        <w:rPr>
          <w:spacing w:val="71"/>
        </w:rPr>
        <w:t xml:space="preserve"> </w:t>
      </w:r>
      <w:r>
        <w:t>– оскорбление военнослужащего;</w:t>
      </w:r>
      <w:r>
        <w:rPr>
          <w:spacing w:val="1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357 – геноцид).</w:t>
      </w:r>
    </w:p>
    <w:p w14:paraId="3B1852A0" w14:textId="77777777" w:rsidR="00843975" w:rsidRDefault="0011155A">
      <w:pPr>
        <w:pStyle w:val="a3"/>
        <w:spacing w:line="288" w:lineRule="auto"/>
        <w:ind w:right="240" w:firstLine="709"/>
      </w:pPr>
      <w:r>
        <w:rPr>
          <w:b/>
          <w:u w:val="thick"/>
        </w:rPr>
        <w:t xml:space="preserve">Террористический акт </w:t>
      </w:r>
      <w:r>
        <w:rPr>
          <w:u w:val="thick"/>
        </w:rPr>
        <w:t>–</w:t>
      </w:r>
      <w:r>
        <w:t xml:space="preserve"> совершение в</w:t>
      </w:r>
      <w:r>
        <w:t>зрыва, поджога или иных действий,</w:t>
      </w:r>
      <w:r>
        <w:rPr>
          <w:spacing w:val="1"/>
        </w:rPr>
        <w:t xml:space="preserve"> </w:t>
      </w:r>
      <w:r>
        <w:t>устрашающих население и создающих опасность гибели человека, причинения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-5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ущерба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тяжких</w:t>
      </w:r>
      <w:r>
        <w:rPr>
          <w:spacing w:val="-4"/>
        </w:rPr>
        <w:t xml:space="preserve"> </w:t>
      </w:r>
      <w:r>
        <w:t>последствий,</w:t>
      </w:r>
      <w:r>
        <w:rPr>
          <w:spacing w:val="-67"/>
        </w:rPr>
        <w:t xml:space="preserve"> </w:t>
      </w:r>
      <w:r>
        <w:t>в целях дестабилизации деятельности органов власти или международных</w:t>
      </w:r>
      <w:r>
        <w:rPr>
          <w:spacing w:val="1"/>
        </w:rPr>
        <w:t xml:space="preserve"> </w:t>
      </w:r>
      <w:r>
        <w:t>организаций либо воздействия на принятие ими решений, а также угроза совершения</w:t>
      </w:r>
      <w:r>
        <w:rPr>
          <w:spacing w:val="-6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 же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(ч.1 статья 205 УК</w:t>
      </w:r>
      <w:r>
        <w:rPr>
          <w:spacing w:val="-1"/>
        </w:rPr>
        <w:t xml:space="preserve"> </w:t>
      </w:r>
      <w:r>
        <w:t>РФ).</w:t>
      </w:r>
    </w:p>
    <w:p w14:paraId="2F26920D" w14:textId="77777777" w:rsidR="00843975" w:rsidRDefault="0011155A">
      <w:pPr>
        <w:spacing w:line="288" w:lineRule="auto"/>
        <w:ind w:left="114" w:right="1107" w:firstLine="709"/>
        <w:rPr>
          <w:sz w:val="28"/>
        </w:rPr>
      </w:pPr>
      <w:r>
        <w:rPr>
          <w:sz w:val="28"/>
        </w:rPr>
        <w:t>Субъектом терроризма может быть любое вменяемое л</w:t>
      </w:r>
      <w:r>
        <w:rPr>
          <w:sz w:val="28"/>
        </w:rPr>
        <w:t>ицо, достигшее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четырнадцатилетнего возраста, являющееся как </w:t>
      </w:r>
      <w:r>
        <w:rPr>
          <w:sz w:val="28"/>
        </w:rPr>
        <w:t>гражданином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гражданства.</w:t>
      </w:r>
    </w:p>
    <w:p w14:paraId="75BDD2F6" w14:textId="77777777" w:rsidR="00843975" w:rsidRDefault="0011155A">
      <w:pPr>
        <w:pStyle w:val="a3"/>
        <w:spacing w:line="288" w:lineRule="auto"/>
        <w:ind w:right="243" w:firstLine="709"/>
      </w:pPr>
      <w:r>
        <w:t>В Российской Федерации запрещены религиозные объединения, деятельность</w:t>
      </w:r>
      <w:r>
        <w:rPr>
          <w:spacing w:val="1"/>
        </w:rPr>
        <w:t xml:space="preserve"> </w:t>
      </w:r>
      <w:r>
        <w:t>которых сопряжена с причинением вр</w:t>
      </w:r>
      <w:r>
        <w:t>еда здоровью граждан, с побуждением к отказу</w:t>
      </w:r>
      <w:r>
        <w:rPr>
          <w:spacing w:val="-68"/>
        </w:rPr>
        <w:t xml:space="preserve"> </w:t>
      </w:r>
      <w:r>
        <w:t>от исполнения гражданских обязанностей или к совершению противоправных</w:t>
      </w:r>
      <w:r>
        <w:rPr>
          <w:spacing w:val="1"/>
        </w:rPr>
        <w:t xml:space="preserve"> </w:t>
      </w:r>
      <w:r>
        <w:t>действий.</w:t>
      </w:r>
    </w:p>
    <w:p w14:paraId="0E532A32" w14:textId="77777777" w:rsidR="00843975" w:rsidRDefault="0011155A">
      <w:pPr>
        <w:pStyle w:val="a3"/>
        <w:spacing w:line="288" w:lineRule="auto"/>
        <w:ind w:right="363" w:firstLine="709"/>
      </w:pPr>
      <w:r>
        <w:t>Перейдя</w:t>
      </w:r>
      <w:r>
        <w:rPr>
          <w:spacing w:val="-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QR-кодам,</w:t>
      </w:r>
      <w:r>
        <w:rPr>
          <w:spacing w:val="-3"/>
        </w:rPr>
        <w:t xml:space="preserve"> </w:t>
      </w:r>
      <w:r>
        <w:t>ознакомьтесь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Перечнем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вступившее</w:t>
      </w:r>
    </w:p>
    <w:p w14:paraId="27867956" w14:textId="77777777" w:rsidR="00843975" w:rsidRDefault="0011155A">
      <w:pPr>
        <w:pStyle w:val="a3"/>
      </w:pPr>
      <w:r>
        <w:t>в</w:t>
      </w:r>
      <w:r>
        <w:rPr>
          <w:spacing w:val="-3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запрете</w:t>
      </w:r>
      <w:r>
        <w:rPr>
          <w:spacing w:val="-1"/>
        </w:rPr>
        <w:t xml:space="preserve"> </w:t>
      </w:r>
      <w:r>
        <w:t>деятельности</w:t>
      </w:r>
    </w:p>
    <w:p w14:paraId="6CE9A26B" w14:textId="77777777" w:rsidR="00843975" w:rsidRDefault="0011155A">
      <w:pPr>
        <w:pStyle w:val="a3"/>
        <w:spacing w:before="64"/>
      </w:pPr>
      <w:r>
        <w:t>по</w:t>
      </w:r>
      <w:r>
        <w:rPr>
          <w:spacing w:val="-3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25.07.2002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114-ФЗ</w:t>
      </w:r>
    </w:p>
    <w:p w14:paraId="5A08DC54" w14:textId="77777777" w:rsidR="00843975" w:rsidRDefault="0011155A">
      <w:pPr>
        <w:pStyle w:val="a3"/>
        <w:spacing w:before="65" w:line="288" w:lineRule="auto"/>
        <w:ind w:right="194"/>
      </w:pPr>
      <w:r>
        <w:t>«О противодействии экстремистской деятельности» и единым федеральным списком</w:t>
      </w:r>
      <w:r>
        <w:rPr>
          <w:spacing w:val="-67"/>
        </w:rPr>
        <w:t xml:space="preserve"> </w:t>
      </w:r>
      <w:r>
        <w:t>организаций, в том числе</w:t>
      </w:r>
      <w:r>
        <w:t xml:space="preserve"> иностранных и международных организаций, признанных в</w:t>
      </w:r>
      <w:r>
        <w:rPr>
          <w:spacing w:val="-67"/>
        </w:rPr>
        <w:t xml:space="preserve"> </w:t>
      </w:r>
      <w:r>
        <w:t>соответствии с законодательством Российской Федерации террористическими,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сайтах Министерства</w:t>
      </w:r>
      <w:r>
        <w:rPr>
          <w:spacing w:val="-2"/>
        </w:rPr>
        <w:t xml:space="preserve"> </w:t>
      </w:r>
      <w:r>
        <w:t>юстиции</w:t>
      </w:r>
    </w:p>
    <w:p w14:paraId="20F96D4A" w14:textId="77777777" w:rsidR="00843975" w:rsidRDefault="0011155A">
      <w:pPr>
        <w:pStyle w:val="a3"/>
        <w:spacing w:line="288" w:lineRule="auto"/>
        <w:ind w:right="102"/>
      </w:pP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(https://minjust.gov.ru)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безоп</w:t>
      </w:r>
      <w:r>
        <w:t>асности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(http://www.fsb.ru)</w:t>
      </w:r>
      <w:r>
        <w:rPr>
          <w:spacing w:val="-1"/>
        </w:rPr>
        <w:t xml:space="preserve"> </w:t>
      </w:r>
      <w:r>
        <w:t>соответственно.</w:t>
      </w:r>
    </w:p>
    <w:p w14:paraId="1BE28381" w14:textId="77777777" w:rsidR="00843975" w:rsidRDefault="00843975">
      <w:pPr>
        <w:spacing w:line="288" w:lineRule="auto"/>
        <w:sectPr w:rsidR="00843975">
          <w:pgSz w:w="12240" w:h="15840"/>
          <w:pgMar w:top="1020" w:right="600" w:bottom="280" w:left="1020" w:header="721" w:footer="0" w:gutter="0"/>
          <w:cols w:space="720"/>
        </w:sectPr>
      </w:pPr>
    </w:p>
    <w:p w14:paraId="5BDBBA9D" w14:textId="77777777" w:rsidR="00843975" w:rsidRDefault="00843975">
      <w:pPr>
        <w:pStyle w:val="a3"/>
        <w:ind w:left="0"/>
        <w:rPr>
          <w:sz w:val="20"/>
        </w:rPr>
      </w:pPr>
    </w:p>
    <w:p w14:paraId="1792EF35" w14:textId="77777777" w:rsidR="00843975" w:rsidRDefault="00843975">
      <w:pPr>
        <w:pStyle w:val="a3"/>
        <w:ind w:left="0"/>
        <w:rPr>
          <w:sz w:val="20"/>
        </w:rPr>
      </w:pPr>
    </w:p>
    <w:p w14:paraId="7AEF7361" w14:textId="77777777" w:rsidR="00843975" w:rsidRDefault="00843975">
      <w:pPr>
        <w:pStyle w:val="a3"/>
        <w:spacing w:before="5" w:after="1"/>
        <w:ind w:left="0"/>
        <w:rPr>
          <w:sz w:val="21"/>
        </w:rPr>
      </w:pPr>
    </w:p>
    <w:p w14:paraId="4F2A5A1B" w14:textId="77777777" w:rsidR="00843975" w:rsidRDefault="0011155A">
      <w:pPr>
        <w:tabs>
          <w:tab w:val="left" w:pos="5820"/>
        </w:tabs>
        <w:ind w:left="609"/>
        <w:rPr>
          <w:sz w:val="20"/>
        </w:rPr>
      </w:pPr>
      <w:r>
        <w:rPr>
          <w:noProof/>
          <w:sz w:val="20"/>
        </w:rPr>
        <w:drawing>
          <wp:inline distT="0" distB="0" distL="0" distR="0" wp14:anchorId="7D340D61" wp14:editId="50F23D58">
            <wp:extent cx="2047875" cy="2057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78284397" wp14:editId="3BB5E3E7">
            <wp:extent cx="2006917" cy="20162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17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FA00B" w14:textId="77777777" w:rsidR="00843975" w:rsidRDefault="00843975">
      <w:pPr>
        <w:pStyle w:val="a3"/>
        <w:ind w:left="0"/>
        <w:rPr>
          <w:sz w:val="20"/>
        </w:rPr>
      </w:pPr>
    </w:p>
    <w:p w14:paraId="063B7E7F" w14:textId="77777777" w:rsidR="00843975" w:rsidRDefault="00843975">
      <w:pPr>
        <w:pStyle w:val="a3"/>
        <w:ind w:left="0"/>
        <w:rPr>
          <w:sz w:val="20"/>
        </w:rPr>
      </w:pPr>
    </w:p>
    <w:p w14:paraId="33707FF7" w14:textId="77777777" w:rsidR="00843975" w:rsidRDefault="00843975">
      <w:pPr>
        <w:pStyle w:val="a3"/>
        <w:spacing w:before="10"/>
        <w:ind w:left="0"/>
        <w:rPr>
          <w:sz w:val="20"/>
        </w:rPr>
      </w:pPr>
    </w:p>
    <w:p w14:paraId="7DE9F88C" w14:textId="77777777" w:rsidR="00843975" w:rsidRDefault="0011155A">
      <w:pPr>
        <w:pStyle w:val="a3"/>
        <w:spacing w:before="89" w:line="288" w:lineRule="auto"/>
        <w:ind w:right="3245" w:firstLine="709"/>
      </w:pPr>
      <w:r>
        <w:t>В связи с вышеизложенным призываем Вас: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Конституцию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законы;</w:t>
      </w:r>
    </w:p>
    <w:p w14:paraId="13F1208D" w14:textId="77777777" w:rsidR="00843975" w:rsidRDefault="0011155A">
      <w:pPr>
        <w:pStyle w:val="a3"/>
        <w:spacing w:line="288" w:lineRule="auto"/>
        <w:ind w:right="102"/>
      </w:pPr>
      <w:r>
        <w:t>уважать</w:t>
      </w:r>
      <w:r>
        <w:rPr>
          <w:spacing w:val="-5"/>
        </w:rPr>
        <w:t xml:space="preserve"> </w:t>
      </w:r>
      <w:r>
        <w:rPr>
          <w:color w:val="242424"/>
        </w:rPr>
        <w:t>традиции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проживающих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территории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Российской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Федерации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народов;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проявлять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веротерпимость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отношению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 инакомыслящим;</w:t>
      </w:r>
    </w:p>
    <w:p w14:paraId="247A8748" w14:textId="77777777" w:rsidR="00843975" w:rsidRDefault="0011155A">
      <w:pPr>
        <w:pStyle w:val="a3"/>
        <w:spacing w:line="288" w:lineRule="auto"/>
        <w:ind w:right="353"/>
      </w:pPr>
      <w:r>
        <w:t>не осуществлять противозаконные действия и не принимать участие в протестных</w:t>
      </w:r>
      <w:r>
        <w:rPr>
          <w:spacing w:val="1"/>
        </w:rPr>
        <w:t xml:space="preserve"> </w:t>
      </w:r>
      <w:r>
        <w:t>акциях,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насильственное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конституционного</w:t>
      </w:r>
      <w:r>
        <w:rPr>
          <w:spacing w:val="-6"/>
        </w:rPr>
        <w:t xml:space="preserve"> </w:t>
      </w:r>
      <w:r>
        <w:t>строя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0BA4A8A1" w14:textId="77777777" w:rsidR="00843975" w:rsidRDefault="0011155A">
      <w:pPr>
        <w:pStyle w:val="a3"/>
        <w:spacing w:line="288" w:lineRule="auto"/>
        <w:ind w:right="612"/>
      </w:pPr>
      <w:r>
        <w:t>не поддаваться влиянию деструктивных религиозных движений, чья деятельность</w:t>
      </w:r>
      <w:r>
        <w:rPr>
          <w:spacing w:val="-67"/>
        </w:rPr>
        <w:t xml:space="preserve"> </w:t>
      </w:r>
      <w:r>
        <w:t>направленна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разрушение</w:t>
      </w:r>
      <w:r>
        <w:rPr>
          <w:spacing w:val="-1"/>
        </w:rPr>
        <w:t xml:space="preserve"> </w:t>
      </w:r>
      <w:r>
        <w:t>традиционных ценностей;</w:t>
      </w:r>
    </w:p>
    <w:p w14:paraId="46E5E94D" w14:textId="77777777" w:rsidR="00843975" w:rsidRDefault="0011155A">
      <w:pPr>
        <w:pStyle w:val="a3"/>
      </w:pPr>
      <w:r>
        <w:t>изучать</w:t>
      </w:r>
      <w:r>
        <w:rPr>
          <w:spacing w:val="-6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sectPr w:rsidR="00843975">
      <w:pgSz w:w="12240" w:h="15840"/>
      <w:pgMar w:top="1020" w:right="60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C653" w14:textId="77777777" w:rsidR="0011155A" w:rsidRDefault="0011155A">
      <w:r>
        <w:separator/>
      </w:r>
    </w:p>
  </w:endnote>
  <w:endnote w:type="continuationSeparator" w:id="0">
    <w:p w14:paraId="0739D183" w14:textId="77777777" w:rsidR="0011155A" w:rsidRDefault="0011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B0BF" w14:textId="77777777" w:rsidR="0011155A" w:rsidRDefault="0011155A">
      <w:r>
        <w:separator/>
      </w:r>
    </w:p>
  </w:footnote>
  <w:footnote w:type="continuationSeparator" w:id="0">
    <w:p w14:paraId="662DF581" w14:textId="77777777" w:rsidR="0011155A" w:rsidRDefault="0011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84A" w14:textId="77777777" w:rsidR="00843975" w:rsidRDefault="0011155A">
    <w:pPr>
      <w:pStyle w:val="a3"/>
      <w:spacing w:line="14" w:lineRule="auto"/>
      <w:ind w:left="0"/>
      <w:rPr>
        <w:sz w:val="20"/>
      </w:rPr>
    </w:pPr>
    <w:r>
      <w:pict w14:anchorId="725570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6pt;margin-top:35.05pt;width:13pt;height:17.55pt;z-index:-251658752;mso-position-horizontal-relative:page;mso-position-vertical-relative:page" filled="f" stroked="f">
          <v:textbox inset="0,0,0,0">
            <w:txbxContent>
              <w:p w14:paraId="52C0E806" w14:textId="77777777" w:rsidR="00843975" w:rsidRDefault="0011155A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421"/>
    <w:multiLevelType w:val="hybridMultilevel"/>
    <w:tmpl w:val="8C9EEF8A"/>
    <w:lvl w:ilvl="0" w:tplc="3496CFE0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E59A6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CBA04B90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209C745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4" w:tplc="206AD8DE"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  <w:lvl w:ilvl="5" w:tplc="35B6CE3C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6" w:tplc="5E380D06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7" w:tplc="EFF4EACE">
      <w:numFmt w:val="bullet"/>
      <w:lvlText w:val="•"/>
      <w:lvlJc w:val="left"/>
      <w:pPr>
        <w:ind w:left="7470" w:hanging="164"/>
      </w:pPr>
      <w:rPr>
        <w:rFonts w:hint="default"/>
        <w:lang w:val="ru-RU" w:eastAsia="en-US" w:bidi="ar-SA"/>
      </w:rPr>
    </w:lvl>
    <w:lvl w:ilvl="8" w:tplc="6C928D64">
      <w:numFmt w:val="bullet"/>
      <w:lvlText w:val="•"/>
      <w:lvlJc w:val="left"/>
      <w:pPr>
        <w:ind w:left="852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975"/>
    <w:rsid w:val="0011155A"/>
    <w:rsid w:val="00843975"/>
    <w:rsid w:val="009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1D0A4"/>
  <w15:docId w15:val="{267767D3-9549-4CA1-B697-6872D75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4"/>
      <w:ind w:left="114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84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9841/" TargetMode="External"/><Relationship Id="rId12" Type="http://schemas.openxmlformats.org/officeDocument/2006/relationships/hyperlink" Target="http://www.consultant.ru/document/cons_doc_LAW_39984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5031/f3a150581ab0bd8135bd5a08ceed1406dc1e4a0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89133/2daf50f586c69eac11512c1faa4309699b52ec9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9841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Liza</cp:lastModifiedBy>
  <cp:revision>2</cp:revision>
  <dcterms:created xsi:type="dcterms:W3CDTF">2022-10-27T07:57:00Z</dcterms:created>
  <dcterms:modified xsi:type="dcterms:W3CDTF">2022-10-27T07:57:00Z</dcterms:modified>
</cp:coreProperties>
</file>